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8F" w:rsidRPr="002C6570" w:rsidRDefault="00F2458F" w:rsidP="00F2458F">
      <w:pPr>
        <w:autoSpaceDE w:val="0"/>
        <w:autoSpaceDN w:val="0"/>
        <w:adjustRightInd w:val="0"/>
        <w:jc w:val="right"/>
        <w:outlineLvl w:val="1"/>
        <w:rPr>
          <w:szCs w:val="24"/>
        </w:rPr>
      </w:pPr>
      <w:r w:rsidRPr="002C6570">
        <w:rPr>
          <w:szCs w:val="24"/>
        </w:rPr>
        <w:t>ПРИЛОЖЕНИЕ 3</w:t>
      </w:r>
    </w:p>
    <w:p w:rsidR="00F2458F" w:rsidRPr="002C6570" w:rsidRDefault="00F2458F" w:rsidP="00F2458F">
      <w:pPr>
        <w:autoSpaceDE w:val="0"/>
        <w:autoSpaceDN w:val="0"/>
        <w:adjustRightInd w:val="0"/>
        <w:ind w:left="9639"/>
        <w:jc w:val="both"/>
        <w:rPr>
          <w:szCs w:val="24"/>
        </w:rPr>
      </w:pPr>
      <w:r w:rsidRPr="002C6570">
        <w:rPr>
          <w:szCs w:val="24"/>
        </w:rPr>
        <w:t xml:space="preserve">к Методике балльной </w:t>
      </w:r>
      <w:proofErr w:type="gramStart"/>
      <w:r w:rsidRPr="002C6570">
        <w:rPr>
          <w:szCs w:val="24"/>
        </w:rPr>
        <w:t>оценки качества финансового менеджмента главных распорядителей бюджетных средств</w:t>
      </w:r>
      <w:proofErr w:type="gramEnd"/>
    </w:p>
    <w:p w:rsidR="00F2458F" w:rsidRPr="002C6570" w:rsidRDefault="00F2458F" w:rsidP="00F2458F">
      <w:pPr>
        <w:autoSpaceDE w:val="0"/>
        <w:autoSpaceDN w:val="0"/>
        <w:adjustRightInd w:val="0"/>
        <w:jc w:val="right"/>
        <w:rPr>
          <w:szCs w:val="24"/>
        </w:rPr>
      </w:pPr>
    </w:p>
    <w:p w:rsidR="00F2458F" w:rsidRPr="002C6570" w:rsidRDefault="00F2458F" w:rsidP="00F2458F">
      <w:pPr>
        <w:autoSpaceDE w:val="0"/>
        <w:autoSpaceDN w:val="0"/>
        <w:adjustRightInd w:val="0"/>
        <w:jc w:val="center"/>
        <w:rPr>
          <w:b/>
          <w:szCs w:val="24"/>
        </w:rPr>
      </w:pPr>
      <w:r w:rsidRPr="002C6570">
        <w:rPr>
          <w:b/>
          <w:szCs w:val="24"/>
        </w:rPr>
        <w:t>РЕЗУЛЬТАТЫ</w:t>
      </w:r>
    </w:p>
    <w:p w:rsidR="00F2458F" w:rsidRDefault="00F2458F" w:rsidP="00F2458F">
      <w:pPr>
        <w:autoSpaceDE w:val="0"/>
        <w:autoSpaceDN w:val="0"/>
        <w:adjustRightInd w:val="0"/>
        <w:jc w:val="center"/>
        <w:rPr>
          <w:b/>
          <w:szCs w:val="24"/>
        </w:rPr>
      </w:pPr>
      <w:r w:rsidRPr="002C6570">
        <w:rPr>
          <w:b/>
          <w:szCs w:val="24"/>
        </w:rPr>
        <w:t>АНАЛИЗА КАЧЕСТВА ФИНАНСОВОГО МЕНЕДЖМЕНТА</w:t>
      </w:r>
    </w:p>
    <w:p w:rsidR="0094138D" w:rsidRDefault="0094138D" w:rsidP="00F2458F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главных распорядителей бюджетных сре</w:t>
      </w:r>
      <w:proofErr w:type="gramStart"/>
      <w:r>
        <w:rPr>
          <w:b/>
          <w:szCs w:val="24"/>
        </w:rPr>
        <w:t>дств Дз</w:t>
      </w:r>
      <w:proofErr w:type="gramEnd"/>
      <w:r>
        <w:rPr>
          <w:b/>
          <w:szCs w:val="24"/>
        </w:rPr>
        <w:t>ержинского района за 201</w:t>
      </w:r>
      <w:r w:rsidR="00491358">
        <w:rPr>
          <w:b/>
          <w:szCs w:val="24"/>
        </w:rPr>
        <w:t>6</w:t>
      </w:r>
      <w:r>
        <w:rPr>
          <w:b/>
          <w:szCs w:val="24"/>
        </w:rPr>
        <w:t xml:space="preserve"> год</w:t>
      </w:r>
    </w:p>
    <w:p w:rsidR="0040151D" w:rsidRDefault="0040151D" w:rsidP="00F2458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0151D" w:rsidRPr="0040151D" w:rsidRDefault="0040151D" w:rsidP="0040151D">
      <w:pPr>
        <w:autoSpaceDE w:val="0"/>
        <w:autoSpaceDN w:val="0"/>
        <w:adjustRightInd w:val="0"/>
        <w:rPr>
          <w:b/>
          <w:sz w:val="24"/>
          <w:szCs w:val="24"/>
        </w:rPr>
      </w:pPr>
      <w:r w:rsidRPr="0040151D">
        <w:rPr>
          <w:b/>
          <w:sz w:val="24"/>
          <w:szCs w:val="24"/>
        </w:rPr>
        <w:t xml:space="preserve">163- </w:t>
      </w:r>
      <w:r>
        <w:rPr>
          <w:b/>
          <w:sz w:val="24"/>
          <w:szCs w:val="24"/>
        </w:rPr>
        <w:t xml:space="preserve"> </w:t>
      </w:r>
      <w:r w:rsidRPr="0040151D">
        <w:rPr>
          <w:sz w:val="24"/>
          <w:szCs w:val="24"/>
        </w:rPr>
        <w:t>Отдел управления  муниципальным имуществом и земельных отношений администрации Дзержинского района</w:t>
      </w:r>
    </w:p>
    <w:p w:rsidR="0040151D" w:rsidRPr="0040151D" w:rsidRDefault="0040151D" w:rsidP="0040151D">
      <w:pPr>
        <w:autoSpaceDE w:val="0"/>
        <w:autoSpaceDN w:val="0"/>
        <w:adjustRightInd w:val="0"/>
        <w:rPr>
          <w:sz w:val="24"/>
          <w:szCs w:val="24"/>
        </w:rPr>
      </w:pPr>
      <w:r w:rsidRPr="0040151D">
        <w:rPr>
          <w:b/>
          <w:sz w:val="24"/>
          <w:szCs w:val="24"/>
        </w:rPr>
        <w:t xml:space="preserve">904-  </w:t>
      </w:r>
      <w:r w:rsidRPr="0040151D">
        <w:rPr>
          <w:sz w:val="24"/>
          <w:szCs w:val="24"/>
        </w:rPr>
        <w:t>Администрация Дзержинского района</w:t>
      </w:r>
    </w:p>
    <w:p w:rsidR="0040151D" w:rsidRPr="0040151D" w:rsidRDefault="0040151D" w:rsidP="0040151D">
      <w:pPr>
        <w:autoSpaceDE w:val="0"/>
        <w:autoSpaceDN w:val="0"/>
        <w:adjustRightInd w:val="0"/>
        <w:rPr>
          <w:b/>
          <w:sz w:val="24"/>
          <w:szCs w:val="24"/>
        </w:rPr>
      </w:pPr>
      <w:r w:rsidRPr="0040151D">
        <w:rPr>
          <w:b/>
          <w:sz w:val="24"/>
          <w:szCs w:val="24"/>
        </w:rPr>
        <w:t>910-</w:t>
      </w:r>
      <w:r w:rsidRPr="00401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Финансовое управление администрации Дзержинского района</w:t>
      </w:r>
    </w:p>
    <w:p w:rsidR="0040151D" w:rsidRPr="0040151D" w:rsidRDefault="0040151D" w:rsidP="0040151D">
      <w:pPr>
        <w:autoSpaceDE w:val="0"/>
        <w:autoSpaceDN w:val="0"/>
        <w:adjustRightInd w:val="0"/>
        <w:rPr>
          <w:sz w:val="24"/>
          <w:szCs w:val="24"/>
        </w:rPr>
      </w:pPr>
      <w:r w:rsidRPr="0040151D">
        <w:rPr>
          <w:b/>
          <w:sz w:val="24"/>
          <w:szCs w:val="24"/>
        </w:rPr>
        <w:t xml:space="preserve">948- </w:t>
      </w:r>
      <w:r w:rsidRPr="0040151D">
        <w:rPr>
          <w:sz w:val="24"/>
          <w:szCs w:val="24"/>
        </w:rPr>
        <w:t>Управление социальной защиты населения администрации Дзержинского района</w:t>
      </w:r>
    </w:p>
    <w:p w:rsidR="0040151D" w:rsidRPr="0040151D" w:rsidRDefault="0040151D" w:rsidP="0040151D">
      <w:pPr>
        <w:autoSpaceDE w:val="0"/>
        <w:autoSpaceDN w:val="0"/>
        <w:adjustRightInd w:val="0"/>
        <w:rPr>
          <w:b/>
          <w:sz w:val="24"/>
          <w:szCs w:val="24"/>
        </w:rPr>
      </w:pPr>
      <w:r w:rsidRPr="0040151D">
        <w:rPr>
          <w:b/>
          <w:sz w:val="24"/>
          <w:szCs w:val="24"/>
        </w:rPr>
        <w:t>975</w:t>
      </w:r>
      <w:r w:rsidRPr="0040151D">
        <w:rPr>
          <w:sz w:val="24"/>
          <w:szCs w:val="24"/>
        </w:rPr>
        <w:t xml:space="preserve">- </w:t>
      </w:r>
      <w:r>
        <w:rPr>
          <w:sz w:val="24"/>
          <w:szCs w:val="24"/>
        </w:rPr>
        <w:t>Управление образования администрации Дзержинского района</w:t>
      </w:r>
    </w:p>
    <w:p w:rsidR="00F2458F" w:rsidRPr="0040151D" w:rsidRDefault="00F2458F" w:rsidP="00F245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0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6561"/>
        <w:gridCol w:w="1485"/>
        <w:gridCol w:w="2200"/>
        <w:gridCol w:w="2675"/>
        <w:gridCol w:w="1339"/>
      </w:tblGrid>
      <w:tr w:rsidR="00F2458F" w:rsidRPr="002C6570" w:rsidTr="00FF1956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оценка по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(SP)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неудовлетворительную оценку по показателю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лучшую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оценку по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ГРБС, к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не применим</w:t>
            </w:r>
          </w:p>
        </w:tc>
      </w:tr>
      <w:tr w:rsidR="00F2458F" w:rsidRPr="002C6570" w:rsidTr="00FF19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58F" w:rsidRPr="002C6570" w:rsidTr="00FF1956">
        <w:trPr>
          <w:cantSplit/>
          <w:trHeight w:val="333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Оценка механизмов планирования расходов бюджета </w:t>
            </w:r>
          </w:p>
        </w:tc>
      </w:tr>
      <w:tr w:rsidR="00F2458F" w:rsidRPr="002C6570" w:rsidTr="00FF1956">
        <w:trPr>
          <w:cantSplit/>
          <w:trHeight w:val="52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представления реестра расходных обязательств ГРБС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713A3E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713A3E" w:rsidP="00713A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40151D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163, 910, 975</w:t>
            </w:r>
            <w:r w:rsidR="00713A3E">
              <w:rPr>
                <w:rFonts w:ascii="Times New Roman" w:hAnsi="Times New Roman" w:cs="Times New Roman"/>
                <w:sz w:val="24"/>
                <w:szCs w:val="24"/>
              </w:rPr>
              <w:t>, 904, 948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ассигнований, запланированных на реализацию районных целевых программ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281A41" w:rsidP="00281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281A41" w:rsidP="00281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281A41" w:rsidP="00713A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163, 910, 975, 904, 948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389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Оценка результатов исполнения бюджета в части расходов </w:t>
            </w:r>
          </w:p>
        </w:tc>
      </w:tr>
      <w:tr w:rsidR="00F2458F" w:rsidRPr="002C6570" w:rsidTr="00FF1956"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ГРБС за счет средств местного бюджета (без учета субвенций и субсидий)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9423E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713A3E" w:rsidP="00713A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9423EC" w:rsidP="00713A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163, 910, 975, 904, 948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расходов бюджета в </w:t>
            </w:r>
            <w:r w:rsidRPr="002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от среднего объема расходов за </w:t>
            </w:r>
            <w:r w:rsidRPr="002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(без учета субвенций и субсидий)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9423EC" w:rsidP="00942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713A3E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9423EC" w:rsidP="00942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713A3E">
              <w:rPr>
                <w:rFonts w:ascii="Times New Roman" w:hAnsi="Times New Roman" w:cs="Times New Roman"/>
                <w:sz w:val="24"/>
                <w:szCs w:val="24"/>
              </w:rPr>
              <w:t>,910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E34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E34ABA" w:rsidP="00E34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163,948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составление бюджетной росписи ГРБС к проекту бюджета и внесение изменений в нее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163,904,910,948,975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Объем неисполненных бюджетных ассигнований на конец отчетного финансового года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51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C06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E34ABA">
              <w:rPr>
                <w:rFonts w:ascii="Times New Roman" w:hAnsi="Times New Roman" w:cs="Times New Roman"/>
                <w:sz w:val="24"/>
                <w:szCs w:val="24"/>
              </w:rPr>
              <w:t>,948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планирования бюджетных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C06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323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>3.Оценка исполнения бюджета в части доходов</w:t>
            </w:r>
          </w:p>
        </w:tc>
      </w:tr>
      <w:tr w:rsidR="00F2458F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163,904,910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948,975</w:t>
            </w:r>
          </w:p>
        </w:tc>
      </w:tr>
      <w:tr w:rsidR="00F2458F" w:rsidRPr="002C6570" w:rsidTr="00FF1956">
        <w:trPr>
          <w:cantSplit/>
          <w:trHeight w:val="268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>4. Оценка управления обязательствами в процессе исполнения бюджета</w:t>
            </w:r>
          </w:p>
        </w:tc>
      </w:tr>
      <w:tr w:rsidR="00F2458F" w:rsidRPr="002C6570" w:rsidTr="00FF1956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Р10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4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Р11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163, 904, 910, 948, 975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4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Р12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Соблюдение Порядка санкционирования оплаты денежных обязательств ГРБС. Доля отклонения платежных поручений по отношению к общему объему.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163, 904, 910, 948, 975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Р13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Ежемесячное изменение кредиторской задолженности ГРБС и подведомственных ему муниципальных учреждений в течение отчетного периода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163, </w:t>
            </w:r>
            <w:r w:rsidR="00FF1956">
              <w:rPr>
                <w:rFonts w:ascii="Times New Roman" w:hAnsi="Times New Roman" w:cs="Times New Roman"/>
                <w:sz w:val="24"/>
                <w:szCs w:val="24"/>
              </w:rPr>
              <w:t>904,910,948,975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336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>5. Оценка состояния учета и отчетности</w:t>
            </w:r>
          </w:p>
        </w:tc>
      </w:tr>
      <w:tr w:rsidR="00FF1956" w:rsidRPr="002C6570" w:rsidTr="00FF1956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Р14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Представление в составе годовой бюджетной отчетности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сведений о мерах по повышению эффективности расходования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средств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163, 904, 910, 948, 975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5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Р15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представления ГРБС годовой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бюджетной отчетности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FF19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FF19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FF19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163, 904, 910, 948, 975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F19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5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Р16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Соответствие предоставленной в управление финансов бюджетной отчетности установленным требованиям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163, 904, 910, 948, 975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360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Оценка организации контроля </w:t>
            </w:r>
          </w:p>
        </w:tc>
      </w:tr>
      <w:tr w:rsidR="00FF1956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недостач и хищений денежных средств и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ценностей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163, 904, 910, 948, 975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Р18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внутреннего контроля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163, 904, 910, 948, 975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FF19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FF19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FF19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163, 904, 910, 948, 975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F19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32959" w:rsidRDefault="00C32959" w:rsidP="0040151D"/>
    <w:sectPr w:rsidR="00C32959" w:rsidSect="004401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458F"/>
    <w:rsid w:val="00080476"/>
    <w:rsid w:val="00193939"/>
    <w:rsid w:val="00244400"/>
    <w:rsid w:val="00281A41"/>
    <w:rsid w:val="00351CF5"/>
    <w:rsid w:val="0040151D"/>
    <w:rsid w:val="004401D2"/>
    <w:rsid w:val="00491358"/>
    <w:rsid w:val="00713A3E"/>
    <w:rsid w:val="0072700A"/>
    <w:rsid w:val="0094138D"/>
    <w:rsid w:val="009423EC"/>
    <w:rsid w:val="00A53691"/>
    <w:rsid w:val="00C06430"/>
    <w:rsid w:val="00C32959"/>
    <w:rsid w:val="00CC5EAC"/>
    <w:rsid w:val="00D9181B"/>
    <w:rsid w:val="00E34ABA"/>
    <w:rsid w:val="00F2458F"/>
    <w:rsid w:val="00F74CC0"/>
    <w:rsid w:val="00FF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24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Татьяна Викторовна</dc:creator>
  <cp:keywords/>
  <dc:description/>
  <cp:lastModifiedBy>Егорова Татьяна Викторовна</cp:lastModifiedBy>
  <cp:revision>10</cp:revision>
  <dcterms:created xsi:type="dcterms:W3CDTF">2015-03-27T07:58:00Z</dcterms:created>
  <dcterms:modified xsi:type="dcterms:W3CDTF">2017-04-02T11:33:00Z</dcterms:modified>
</cp:coreProperties>
</file>